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CA607D" w:rsidRDefault="00806E2B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417" w:rsidRPr="00CA607D" w:rsidRDefault="00FC1417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07D" w:rsidRP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458" w:rsidRDefault="00806E2B" w:rsidP="002E345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4C62AF">
        <w:rPr>
          <w:rFonts w:ascii="Times New Roman" w:hAnsi="Times New Roman"/>
          <w:b/>
          <w:sz w:val="28"/>
          <w:szCs w:val="28"/>
        </w:rPr>
        <w:t>О</w:t>
      </w:r>
      <w:r w:rsidR="00475DC1">
        <w:rPr>
          <w:rFonts w:ascii="Times New Roman" w:hAnsi="Times New Roman"/>
          <w:b/>
          <w:sz w:val="28"/>
          <w:szCs w:val="28"/>
        </w:rPr>
        <w:t>б</w:t>
      </w:r>
      <w:r w:rsidRPr="004C62AF">
        <w:rPr>
          <w:rFonts w:ascii="Times New Roman" w:hAnsi="Times New Roman"/>
          <w:b/>
          <w:sz w:val="28"/>
          <w:szCs w:val="28"/>
        </w:rPr>
        <w:t xml:space="preserve"> </w:t>
      </w:r>
      <w:r w:rsidR="00475DC1">
        <w:rPr>
          <w:rFonts w:ascii="Times New Roman" w:hAnsi="Times New Roman"/>
          <w:b/>
          <w:sz w:val="28"/>
          <w:szCs w:val="28"/>
        </w:rPr>
        <w:t>утверждении</w:t>
      </w:r>
      <w:r w:rsidR="00CA607D">
        <w:rPr>
          <w:rFonts w:ascii="Times New Roman" w:hAnsi="Times New Roman"/>
          <w:b/>
          <w:sz w:val="28"/>
          <w:szCs w:val="28"/>
        </w:rPr>
        <w:br/>
      </w:r>
      <w:r w:rsidR="002E3458">
        <w:rPr>
          <w:rFonts w:ascii="Times New Roman" w:hAnsi="Times New Roman"/>
          <w:b/>
          <w:sz w:val="28"/>
          <w:szCs w:val="28"/>
        </w:rPr>
        <w:t xml:space="preserve">перечня медицинских изделий </w:t>
      </w:r>
      <w:r w:rsidR="00F00344">
        <w:rPr>
          <w:rFonts w:ascii="Times New Roman" w:hAnsi="Times New Roman"/>
          <w:b/>
          <w:sz w:val="28"/>
          <w:szCs w:val="28"/>
        </w:rPr>
        <w:t>для</w:t>
      </w:r>
      <w:r w:rsidR="002E3458">
        <w:rPr>
          <w:rFonts w:ascii="Times New Roman" w:hAnsi="Times New Roman"/>
          <w:b/>
          <w:sz w:val="28"/>
          <w:szCs w:val="28"/>
        </w:rPr>
        <w:t xml:space="preserve"> переоснащения </w:t>
      </w:r>
    </w:p>
    <w:p w:rsidR="009E51B5" w:rsidRDefault="002E3458" w:rsidP="002E345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медицинских организаций</w:t>
      </w:r>
      <w:r w:rsidR="009E51B5">
        <w:rPr>
          <w:rFonts w:ascii="Times New Roman" w:hAnsi="Times New Roman"/>
          <w:b/>
          <w:sz w:val="28"/>
          <w:szCs w:val="28"/>
        </w:rPr>
        <w:t xml:space="preserve">, оказывающих медицинскую помощь </w:t>
      </w:r>
    </w:p>
    <w:p w:rsidR="00806E2B" w:rsidRDefault="009E51B5" w:rsidP="002E3458">
      <w:pPr>
        <w:spacing w:after="0"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больным с онкологическими заболеваниями</w:t>
      </w:r>
      <w:r w:rsidR="002E3458">
        <w:rPr>
          <w:rFonts w:ascii="Times New Roman" w:hAnsi="Times New Roman"/>
          <w:b/>
          <w:sz w:val="28"/>
          <w:szCs w:val="28"/>
        </w:rPr>
        <w:t xml:space="preserve"> </w:t>
      </w:r>
    </w:p>
    <w:p w:rsidR="00CA607D" w:rsidRPr="00CA607D" w:rsidRDefault="00CA607D" w:rsidP="00CA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E2B" w:rsidRPr="006B7A82" w:rsidRDefault="00475DC1" w:rsidP="003D47E9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E51B5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E51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E51B5">
        <w:rPr>
          <w:rFonts w:ascii="Times New Roman" w:hAnsi="Times New Roman"/>
          <w:sz w:val="28"/>
          <w:szCs w:val="28"/>
        </w:rPr>
        <w:t xml:space="preserve">Правил </w:t>
      </w:r>
      <w:r w:rsidR="003D47E9">
        <w:rPr>
          <w:rFonts w:ascii="Times New Roman" w:hAnsi="Times New Roman"/>
          <w:sz w:val="28"/>
          <w:szCs w:val="28"/>
        </w:rPr>
        <w:t xml:space="preserve">предоставления и распределения иных межбюджетных трансфертов из федерального бюджета </w:t>
      </w:r>
      <w:r w:rsidR="003D47E9" w:rsidRPr="003D47E9">
        <w:rPr>
          <w:rFonts w:ascii="Times New Roman" w:hAnsi="Times New Roman"/>
          <w:sz w:val="28"/>
          <w:szCs w:val="28"/>
        </w:rPr>
        <w:t>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</w:r>
      <w:r w:rsidR="006B1AAF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30 декабря 2018 года </w:t>
      </w:r>
      <w:r w:rsidR="00682DE0">
        <w:rPr>
          <w:rFonts w:ascii="Times New Roman" w:hAnsi="Times New Roman"/>
          <w:sz w:val="28"/>
          <w:szCs w:val="28"/>
        </w:rPr>
        <w:br/>
      </w:r>
      <w:r w:rsidR="006B1AAF">
        <w:rPr>
          <w:rFonts w:ascii="Times New Roman" w:hAnsi="Times New Roman"/>
          <w:sz w:val="28"/>
          <w:szCs w:val="28"/>
        </w:rPr>
        <w:t xml:space="preserve">№ 1772 </w:t>
      </w:r>
      <w:r w:rsidR="00AA30D2">
        <w:rPr>
          <w:rFonts w:ascii="Times New Roman" w:hAnsi="Times New Roman"/>
          <w:sz w:val="28"/>
          <w:szCs w:val="28"/>
        </w:rPr>
        <w:t>(</w:t>
      </w:r>
      <w:r w:rsidR="00F00344" w:rsidRPr="00F00344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04.01.2019</w:t>
      </w:r>
      <w:r w:rsidR="00AA30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70"/>
          <w:sz w:val="28"/>
          <w:szCs w:val="28"/>
        </w:rPr>
        <w:t>п</w:t>
      </w:r>
      <w:r w:rsidR="00806E2B" w:rsidRPr="006B7A82">
        <w:rPr>
          <w:rFonts w:ascii="Times New Roman" w:hAnsi="Times New Roman"/>
          <w:spacing w:val="70"/>
          <w:sz w:val="28"/>
          <w:szCs w:val="28"/>
        </w:rPr>
        <w:t>риказыва</w:t>
      </w:r>
      <w:r w:rsidR="00806E2B" w:rsidRPr="006B7A82">
        <w:rPr>
          <w:rFonts w:ascii="Times New Roman" w:hAnsi="Times New Roman"/>
          <w:sz w:val="28"/>
          <w:szCs w:val="28"/>
        </w:rPr>
        <w:t>ю:</w:t>
      </w:r>
    </w:p>
    <w:p w:rsidR="00806E2B" w:rsidRDefault="00AA30D2" w:rsidP="00177B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Утвердить </w:t>
      </w:r>
      <w:r w:rsidR="00177B25" w:rsidRPr="00177B25">
        <w:rPr>
          <w:rFonts w:ascii="Times New Roman" w:hAnsi="Times New Roman"/>
          <w:sz w:val="28"/>
          <w:szCs w:val="28"/>
        </w:rPr>
        <w:t>переч</w:t>
      </w:r>
      <w:r w:rsidR="00F227B8">
        <w:rPr>
          <w:rFonts w:ascii="Times New Roman" w:hAnsi="Times New Roman"/>
          <w:sz w:val="28"/>
          <w:szCs w:val="28"/>
        </w:rPr>
        <w:t>ень</w:t>
      </w:r>
      <w:r w:rsidR="00177B25" w:rsidRPr="00177B25">
        <w:rPr>
          <w:rFonts w:ascii="Times New Roman" w:hAnsi="Times New Roman"/>
          <w:sz w:val="28"/>
          <w:szCs w:val="28"/>
        </w:rPr>
        <w:t xml:space="preserve"> медицинских изделий </w:t>
      </w:r>
      <w:r w:rsidR="00F00344">
        <w:rPr>
          <w:rFonts w:ascii="Times New Roman" w:hAnsi="Times New Roman"/>
          <w:sz w:val="28"/>
          <w:szCs w:val="28"/>
        </w:rPr>
        <w:t>д</w:t>
      </w:r>
      <w:r w:rsidR="004B1BDA">
        <w:rPr>
          <w:rFonts w:ascii="Times New Roman" w:hAnsi="Times New Roman"/>
          <w:sz w:val="28"/>
          <w:szCs w:val="28"/>
        </w:rPr>
        <w:t>ля</w:t>
      </w:r>
      <w:r w:rsidR="00177B25" w:rsidRPr="00177B25">
        <w:rPr>
          <w:rFonts w:ascii="Times New Roman" w:hAnsi="Times New Roman"/>
          <w:sz w:val="28"/>
          <w:szCs w:val="28"/>
        </w:rPr>
        <w:t xml:space="preserve"> переоснащения медицинских организаций</w:t>
      </w:r>
      <w:r w:rsidR="00E048C1">
        <w:rPr>
          <w:rFonts w:ascii="Times New Roman" w:hAnsi="Times New Roman"/>
          <w:sz w:val="28"/>
          <w:szCs w:val="28"/>
        </w:rPr>
        <w:t>,</w:t>
      </w:r>
      <w:r w:rsidR="0013684C">
        <w:rPr>
          <w:rFonts w:ascii="Times New Roman" w:hAnsi="Times New Roman"/>
          <w:sz w:val="28"/>
          <w:szCs w:val="28"/>
        </w:rPr>
        <w:t xml:space="preserve"> подведомственных органам </w:t>
      </w:r>
      <w:r w:rsidR="00952D70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CA2C8C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952D70">
        <w:rPr>
          <w:rFonts w:ascii="Times New Roman" w:hAnsi="Times New Roman"/>
          <w:sz w:val="28"/>
          <w:szCs w:val="28"/>
        </w:rPr>
        <w:t xml:space="preserve"> в сфере охраны здоровья</w:t>
      </w:r>
      <w:r w:rsidR="00177B25" w:rsidRPr="00177B25">
        <w:rPr>
          <w:rFonts w:ascii="Times New Roman" w:hAnsi="Times New Roman"/>
          <w:sz w:val="28"/>
          <w:szCs w:val="28"/>
        </w:rPr>
        <w:t>, оказывающих медицинскую помощь больным с онкологическими заболеваниями</w:t>
      </w:r>
      <w:r w:rsidR="0013684C">
        <w:rPr>
          <w:rFonts w:ascii="Times New Roman" w:hAnsi="Times New Roman"/>
          <w:sz w:val="28"/>
          <w:szCs w:val="28"/>
        </w:rPr>
        <w:t>,</w:t>
      </w:r>
      <w:r w:rsidR="00177B25" w:rsidRPr="00177B25">
        <w:rPr>
          <w:rFonts w:ascii="Times New Roman" w:hAnsi="Times New Roman"/>
          <w:sz w:val="28"/>
          <w:szCs w:val="28"/>
        </w:rPr>
        <w:t xml:space="preserve"> </w:t>
      </w:r>
      <w:r w:rsidR="00806E2B">
        <w:rPr>
          <w:rFonts w:ascii="Times New Roman" w:hAnsi="Times New Roman"/>
          <w:sz w:val="28"/>
          <w:szCs w:val="28"/>
        </w:rPr>
        <w:t>согласно приложению.</w:t>
      </w: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6"/>
      </w:tblGrid>
      <w:tr w:rsidR="006B7A82" w:rsidRPr="006B7A82" w:rsidTr="00072B6E">
        <w:trPr>
          <w:jc w:val="center"/>
        </w:trPr>
        <w:tc>
          <w:tcPr>
            <w:tcW w:w="5210" w:type="dxa"/>
          </w:tcPr>
          <w:p w:rsidR="006B7A82" w:rsidRPr="006B7A82" w:rsidRDefault="006B7A82" w:rsidP="0007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A82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6B7A82" w:rsidRPr="006B7A82" w:rsidRDefault="006B7A82" w:rsidP="00072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7A82">
              <w:rPr>
                <w:rFonts w:ascii="Times New Roman" w:hAnsi="Times New Roman"/>
                <w:sz w:val="28"/>
                <w:szCs w:val="28"/>
              </w:rPr>
              <w:t>В.И. Скворцова</w:t>
            </w:r>
          </w:p>
        </w:tc>
      </w:tr>
    </w:tbl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A82" w:rsidRDefault="006B7A82" w:rsidP="006B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7A82" w:rsidSect="00223C04">
          <w:headerReference w:type="default" r:id="rId6"/>
          <w:headerReference w:type="first" r:id="rId7"/>
          <w:footerReference w:type="firs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670E3E" w:rsidRPr="00B4111F" w:rsidTr="00072B6E">
        <w:trPr>
          <w:jc w:val="right"/>
        </w:trPr>
        <w:tc>
          <w:tcPr>
            <w:tcW w:w="5323" w:type="dxa"/>
          </w:tcPr>
          <w:p w:rsidR="00670E3E" w:rsidRPr="00B4111F" w:rsidRDefault="00670E3E" w:rsidP="00177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11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B4111F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B4111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B4111F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177B25">
              <w:rPr>
                <w:rFonts w:ascii="Times New Roman" w:hAnsi="Times New Roman"/>
                <w:sz w:val="28"/>
                <w:szCs w:val="28"/>
              </w:rPr>
              <w:t>9</w:t>
            </w:r>
            <w:r w:rsidRPr="00B4111F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670E3E" w:rsidRDefault="00670E3E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CED" w:rsidRDefault="002B2CED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344" w:rsidRDefault="00F00344" w:rsidP="00F00344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медицинских изделий </w:t>
      </w:r>
    </w:p>
    <w:p w:rsidR="00F00344" w:rsidRDefault="00F00344" w:rsidP="00F00344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переоснащения медицинских организаций, </w:t>
      </w:r>
    </w:p>
    <w:p w:rsidR="00F00344" w:rsidRDefault="00F00344" w:rsidP="00F00344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оказывающих медицинскую помощь больным </w:t>
      </w:r>
    </w:p>
    <w:p w:rsidR="00670E3E" w:rsidRDefault="00F00344" w:rsidP="00F00344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онкологическими заболеваниями</w:t>
      </w:r>
    </w:p>
    <w:p w:rsidR="00AB5FE0" w:rsidRDefault="00AB5FE0" w:rsidP="00F00344">
      <w:pPr>
        <w:spacing w:after="0"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8"/>
      </w:tblGrid>
      <w:tr w:rsidR="00AB5FE0" w:rsidTr="00F227B8">
        <w:trPr>
          <w:tblHeader/>
        </w:trPr>
        <w:tc>
          <w:tcPr>
            <w:tcW w:w="709" w:type="dxa"/>
            <w:vAlign w:val="center"/>
          </w:tcPr>
          <w:p w:rsidR="00AB5FE0" w:rsidRDefault="00AB5FE0" w:rsidP="00AB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99" w:type="dxa"/>
            <w:vAlign w:val="center"/>
          </w:tcPr>
          <w:p w:rsidR="00AB5FE0" w:rsidRDefault="00AB5FE0" w:rsidP="00AB5FE0">
            <w:pPr>
              <w:tabs>
                <w:tab w:val="left" w:pos="307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медицинского изделия</w:t>
            </w:r>
          </w:p>
        </w:tc>
      </w:tr>
      <w:tr w:rsidR="00AB5FE0" w:rsidTr="00AB5FE0">
        <w:tc>
          <w:tcPr>
            <w:tcW w:w="709" w:type="dxa"/>
          </w:tcPr>
          <w:p w:rsidR="00AB5FE0" w:rsidRDefault="00AB5FE0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AB5FE0" w:rsidRDefault="00AB5FE0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Ангиографический аппарат</w:t>
            </w:r>
          </w:p>
        </w:tc>
      </w:tr>
      <w:tr w:rsidR="00AB5FE0" w:rsidTr="00AB5FE0">
        <w:tc>
          <w:tcPr>
            <w:tcW w:w="709" w:type="dxa"/>
          </w:tcPr>
          <w:p w:rsidR="00AB5FE0" w:rsidRDefault="00AB5FE0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99" w:type="dxa"/>
          </w:tcPr>
          <w:p w:rsidR="00AB5FE0" w:rsidRDefault="00AB5FE0" w:rsidP="0041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близкофокусной рентгенотерапии</w:t>
            </w:r>
          </w:p>
        </w:tc>
      </w:tr>
      <w:tr w:rsidR="00AB5FE0" w:rsidTr="00AB5FE0">
        <w:tc>
          <w:tcPr>
            <w:tcW w:w="709" w:type="dxa"/>
          </w:tcPr>
          <w:p w:rsidR="00AB5FE0" w:rsidRDefault="00AB5FE0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99" w:type="dxa"/>
          </w:tcPr>
          <w:p w:rsidR="00AB5FE0" w:rsidRDefault="00AB5FE0" w:rsidP="0041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брахитерапии</w:t>
            </w:r>
          </w:p>
        </w:tc>
      </w:tr>
      <w:tr w:rsidR="00AB5FE0" w:rsidTr="00AB5FE0">
        <w:tc>
          <w:tcPr>
            <w:tcW w:w="709" w:type="dxa"/>
          </w:tcPr>
          <w:p w:rsidR="00AB5FE0" w:rsidRDefault="00AB5FE0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99" w:type="dxa"/>
          </w:tcPr>
          <w:p w:rsidR="00AB5FE0" w:rsidRDefault="004832EA" w:rsidP="0041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2EA">
              <w:rPr>
                <w:rFonts w:ascii="Times New Roman" w:hAnsi="Times New Roman"/>
                <w:sz w:val="28"/>
                <w:szCs w:val="28"/>
              </w:rP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</w:tr>
      <w:tr w:rsidR="00AB5FE0" w:rsidTr="00AB5FE0">
        <w:tc>
          <w:tcPr>
            <w:tcW w:w="709" w:type="dxa"/>
          </w:tcPr>
          <w:p w:rsidR="00AB5FE0" w:rsidRDefault="004832E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99" w:type="dxa"/>
          </w:tcPr>
          <w:p w:rsidR="00AB5FE0" w:rsidRDefault="000C287F" w:rsidP="0043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Компьютерный томограф для топометрии с увеличенным размером г</w:t>
            </w:r>
            <w:r w:rsidR="00434348">
              <w:rPr>
                <w:rFonts w:ascii="Times New Roman" w:hAnsi="Times New Roman"/>
                <w:sz w:val="28"/>
                <w:szCs w:val="28"/>
              </w:rPr>
              <w:t>е</w:t>
            </w:r>
            <w:r w:rsidRPr="000C287F">
              <w:rPr>
                <w:rFonts w:ascii="Times New Roman" w:hAnsi="Times New Roman"/>
                <w:sz w:val="28"/>
                <w:szCs w:val="28"/>
              </w:rPr>
              <w:t>нтри</w:t>
            </w:r>
          </w:p>
        </w:tc>
      </w:tr>
      <w:tr w:rsidR="00AB5FE0" w:rsidTr="00AB5FE0">
        <w:tc>
          <w:tcPr>
            <w:tcW w:w="709" w:type="dxa"/>
          </w:tcPr>
          <w:p w:rsidR="00AB5FE0" w:rsidRDefault="004832E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Магнитно-резонансный томограф</w:t>
            </w:r>
          </w:p>
        </w:tc>
      </w:tr>
      <w:tr w:rsidR="00AB5FE0" w:rsidTr="00AB5FE0">
        <w:tc>
          <w:tcPr>
            <w:tcW w:w="709" w:type="dxa"/>
          </w:tcPr>
          <w:p w:rsidR="00AB5FE0" w:rsidRDefault="00CA6F5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Маммограф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Маммограф цифровой со стереотаксической пункционной приставкой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Мультиспиральный компьютерный томограф (не менее 16 срезов)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Оборудование для позитронно-эмиссионной томографии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Оборудование и специализированные помещения для проведения радиотерапии открытыми источниками ионизирующего излучения (10 активных коек)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9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87F">
              <w:rPr>
                <w:rFonts w:ascii="Times New Roman" w:hAnsi="Times New Roman"/>
                <w:sz w:val="28"/>
                <w:szCs w:val="28"/>
              </w:rPr>
              <w:t>Потолочный бестеневой хирургический светильник стационарный</w:t>
            </w:r>
          </w:p>
        </w:tc>
      </w:tr>
      <w:tr w:rsidR="00AB5FE0" w:rsidTr="00AB5FE0">
        <w:tc>
          <w:tcPr>
            <w:tcW w:w="709" w:type="dxa"/>
          </w:tcPr>
          <w:p w:rsidR="00AB5FE0" w:rsidRDefault="000C287F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99" w:type="dxa"/>
          </w:tcPr>
          <w:p w:rsidR="00AB5FE0" w:rsidRDefault="001915EC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EC">
              <w:rPr>
                <w:rFonts w:ascii="Times New Roman" w:hAnsi="Times New Roman"/>
                <w:sz w:val="28"/>
                <w:szCs w:val="28"/>
              </w:rPr>
              <w:t>Рентгенодиагностический комплекс на 3 рабочих места</w:t>
            </w:r>
          </w:p>
        </w:tc>
      </w:tr>
      <w:tr w:rsidR="00AB5FE0" w:rsidTr="00AB5FE0">
        <w:tc>
          <w:tcPr>
            <w:tcW w:w="709" w:type="dxa"/>
          </w:tcPr>
          <w:p w:rsidR="00AB5FE0" w:rsidRDefault="001915EC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99" w:type="dxa"/>
          </w:tcPr>
          <w:p w:rsidR="00AB5FE0" w:rsidRDefault="0014113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13A">
              <w:rPr>
                <w:rFonts w:ascii="Times New Roman" w:hAnsi="Times New Roman"/>
                <w:sz w:val="28"/>
                <w:szCs w:val="28"/>
              </w:rP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</w:tr>
      <w:tr w:rsidR="00102713" w:rsidTr="007D61DE">
        <w:tc>
          <w:tcPr>
            <w:tcW w:w="709" w:type="dxa"/>
          </w:tcPr>
          <w:p w:rsidR="00102713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99" w:type="dxa"/>
            <w:vAlign w:val="center"/>
          </w:tcPr>
          <w:p w:rsidR="00102713" w:rsidRPr="00102713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 xml:space="preserve">Установка дистанционной гамматерапии </w:t>
            </w:r>
          </w:p>
        </w:tc>
      </w:tr>
      <w:tr w:rsidR="00102713" w:rsidTr="007D61DE">
        <w:tc>
          <w:tcPr>
            <w:tcW w:w="709" w:type="dxa"/>
          </w:tcPr>
          <w:p w:rsidR="00102713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99" w:type="dxa"/>
            <w:vAlign w:val="center"/>
          </w:tcPr>
          <w:p w:rsidR="00102713" w:rsidRPr="00102713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Ускорительный комплекс с максимальной энергией 5 - 10 МэВ</w:t>
            </w:r>
          </w:p>
        </w:tc>
      </w:tr>
      <w:tr w:rsidR="00102713" w:rsidTr="007D61DE">
        <w:tc>
          <w:tcPr>
            <w:tcW w:w="709" w:type="dxa"/>
          </w:tcPr>
          <w:p w:rsidR="00102713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99" w:type="dxa"/>
            <w:vAlign w:val="center"/>
          </w:tcPr>
          <w:p w:rsidR="00102713" w:rsidRPr="00102713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Ускорительный комплекс с максимальной энергией 18 - 25 МэВ</w:t>
            </w:r>
          </w:p>
        </w:tc>
      </w:tr>
      <w:tr w:rsidR="00102713" w:rsidTr="007D61DE">
        <w:tc>
          <w:tcPr>
            <w:tcW w:w="709" w:type="dxa"/>
          </w:tcPr>
          <w:p w:rsidR="00102713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99" w:type="dxa"/>
            <w:vAlign w:val="center"/>
          </w:tcPr>
          <w:p w:rsidR="00102713" w:rsidRPr="00102713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Ускорительный комплекс с максимальной энергией 18 - 25 МэВ с мультилифколлиматором с функцией изменения модуляции интенсивности пучка</w:t>
            </w:r>
          </w:p>
        </w:tc>
      </w:tr>
      <w:tr w:rsidR="00102713" w:rsidTr="007D61DE">
        <w:tc>
          <w:tcPr>
            <w:tcW w:w="709" w:type="dxa"/>
          </w:tcPr>
          <w:p w:rsidR="00102713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99" w:type="dxa"/>
            <w:vAlign w:val="center"/>
          </w:tcPr>
          <w:p w:rsidR="00102713" w:rsidRPr="00102713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Ускорительный комплекс с максимальной энергией 18 - 25 МэВ с мультилифколлиматором с функциями: изменения модуляции интенсивности пучка, облучения под визуальным контролем, синхронизации дыхания пациента</w:t>
            </w:r>
          </w:p>
        </w:tc>
      </w:tr>
      <w:tr w:rsidR="00AB5FE0" w:rsidTr="00AB5FE0">
        <w:tc>
          <w:tcPr>
            <w:tcW w:w="70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9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Флюорограф</w:t>
            </w:r>
          </w:p>
        </w:tc>
      </w:tr>
      <w:tr w:rsidR="00AB5FE0" w:rsidTr="00AB5FE0">
        <w:tc>
          <w:tcPr>
            <w:tcW w:w="70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09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Цифровой рентгеновский симулятор</w:t>
            </w:r>
          </w:p>
        </w:tc>
      </w:tr>
      <w:tr w:rsidR="00AB5FE0" w:rsidTr="00AB5FE0">
        <w:tc>
          <w:tcPr>
            <w:tcW w:w="70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99" w:type="dxa"/>
          </w:tcPr>
          <w:p w:rsidR="00AB5FE0" w:rsidRDefault="00102713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713">
              <w:rPr>
                <w:rFonts w:ascii="Times New Roman" w:hAnsi="Times New Roman"/>
                <w:sz w:val="28"/>
                <w:szCs w:val="28"/>
              </w:rPr>
              <w:t>Шкаф вытяжной с просвинцованными поверхностями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 для заключения микропрепаратов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 для окраски микропрепаратов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Автомат для пробоподготовки в иммуногистохимии          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Автомат для проводки материала карусельного типа                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Автомат для проводки материала процессорного типа                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Автоматизированная система для иммуногистохимического окрашивания и in situ гибридизации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Автоматизированный иммуноферментный анализатор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Автоматический инжектор-шприц для кабинета рентгеновской компьютерной и магнитно-резонансной томографии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Автоматический инжектор-шприц для отделения радионуклидной диагностики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Амплификатор для проведения полимеразной цепной реакции в режиме реального времени 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Анализатор газов крови и электролитов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Анализатор гемостаза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Анализатор мочи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для внутритканевой термоаблации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для воздушно-плазменной обработки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EC7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Аппарат для плазменной хирургии и </w:t>
            </w:r>
            <w:r w:rsidR="00EC7A14">
              <w:rPr>
                <w:rFonts w:ascii="Times New Roman" w:hAnsi="Times New Roman"/>
                <w:sz w:val="28"/>
                <w:szCs w:val="28"/>
              </w:rPr>
              <w:t>«</w:t>
            </w:r>
            <w:r w:rsidRPr="00017104">
              <w:rPr>
                <w:rFonts w:ascii="Times New Roman" w:hAnsi="Times New Roman"/>
                <w:sz w:val="28"/>
                <w:szCs w:val="28"/>
              </w:rPr>
              <w:t>NO</w:t>
            </w:r>
            <w:r w:rsidR="00EC7A14">
              <w:rPr>
                <w:rFonts w:ascii="Times New Roman" w:hAnsi="Times New Roman"/>
                <w:sz w:val="28"/>
                <w:szCs w:val="28"/>
              </w:rPr>
              <w:t>»</w:t>
            </w:r>
            <w:r w:rsidRPr="00017104">
              <w:rPr>
                <w:rFonts w:ascii="Times New Roman" w:hAnsi="Times New Roman"/>
                <w:sz w:val="28"/>
                <w:szCs w:val="28"/>
              </w:rPr>
              <w:t xml:space="preserve"> терапии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для проведения радиочастотной внутритканевой термоабляции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для флюоресцентной диагностики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для фотодинамической терапии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иммуноэлектрофореза белков сыворотки  и мочи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лазерный терапевтический 0,85 - 0,81 мкм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лазерный терапевтический 0,85 - 0,91 мкм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наркозно-дыхательный с различными режимами искусственной вентиляции легких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Аппаратура для абсолютной дозиметрии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Аппаратура для наркоза с возможностью дистанционного мониторинга состояния пациента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Аппаратура для относительной дозиметрии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Аргоно-плазменный коагулятор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 xml:space="preserve">Архивная система для хранения микропрепаратов            </w:t>
            </w:r>
          </w:p>
        </w:tc>
      </w:tr>
      <w:tr w:rsidR="00017104" w:rsidTr="00C92DC6">
        <w:tc>
          <w:tcPr>
            <w:tcW w:w="709" w:type="dxa"/>
          </w:tcPr>
          <w:p w:rsidR="00017104" w:rsidRDefault="00017104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9099" w:type="dxa"/>
            <w:vAlign w:val="center"/>
          </w:tcPr>
          <w:p w:rsidR="00017104" w:rsidRPr="00017104" w:rsidRDefault="00017104" w:rsidP="00017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104">
              <w:rPr>
                <w:rFonts w:ascii="Times New Roman" w:hAnsi="Times New Roman"/>
                <w:sz w:val="28"/>
                <w:szCs w:val="28"/>
              </w:rPr>
              <w:t>Аспиратор-деструктор ультразвуковой с комплектом</w:t>
            </w:r>
          </w:p>
        </w:tc>
      </w:tr>
      <w:tr w:rsidR="004B1BDA" w:rsidTr="00C92DC6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099" w:type="dxa"/>
            <w:vAlign w:val="center"/>
          </w:tcPr>
          <w:p w:rsidR="004B1BDA" w:rsidRPr="0044351D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1D">
              <w:rPr>
                <w:rFonts w:ascii="Times New Roman" w:hAnsi="Times New Roman"/>
                <w:sz w:val="28"/>
                <w:szCs w:val="28"/>
              </w:rPr>
              <w:t>Биохимический анализатор</w:t>
            </w:r>
          </w:p>
        </w:tc>
      </w:tr>
      <w:tr w:rsidR="004B1BDA" w:rsidTr="00982893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099" w:type="dxa"/>
            <w:vAlign w:val="center"/>
          </w:tcPr>
          <w:p w:rsidR="004B1BDA" w:rsidRPr="0044351D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1D">
              <w:rPr>
                <w:rFonts w:ascii="Times New Roman" w:hAnsi="Times New Roman"/>
                <w:sz w:val="28"/>
                <w:szCs w:val="28"/>
              </w:rPr>
              <w:t>Бокс абактериальной воздушной среды (ПЦР-бокс)</w:t>
            </w:r>
          </w:p>
        </w:tc>
      </w:tr>
      <w:tr w:rsidR="004B1BDA" w:rsidTr="00982893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099" w:type="dxa"/>
            <w:vAlign w:val="center"/>
          </w:tcPr>
          <w:p w:rsidR="004B1BDA" w:rsidRPr="0044351D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1D">
              <w:rPr>
                <w:rFonts w:ascii="Times New Roman" w:hAnsi="Times New Roman"/>
                <w:sz w:val="28"/>
                <w:szCs w:val="28"/>
              </w:rPr>
              <w:t>Бронхоскоп ригидный</w:t>
            </w:r>
          </w:p>
        </w:tc>
      </w:tr>
      <w:tr w:rsidR="004B1BDA" w:rsidTr="00982893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099" w:type="dxa"/>
            <w:vAlign w:val="center"/>
          </w:tcPr>
          <w:p w:rsidR="004B1BDA" w:rsidRPr="0044351D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1D">
              <w:rPr>
                <w:rFonts w:ascii="Times New Roman" w:hAnsi="Times New Roman"/>
                <w:sz w:val="28"/>
                <w:szCs w:val="28"/>
              </w:rPr>
              <w:t>Бронхоскоп ригидный (набор)</w:t>
            </w:r>
          </w:p>
        </w:tc>
      </w:tr>
      <w:tr w:rsidR="004B1BDA" w:rsidTr="00982893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099" w:type="dxa"/>
            <w:vAlign w:val="center"/>
          </w:tcPr>
          <w:p w:rsidR="004B1BDA" w:rsidRPr="0044351D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1D">
              <w:rPr>
                <w:rFonts w:ascii="Times New Roman" w:hAnsi="Times New Roman"/>
                <w:sz w:val="28"/>
                <w:szCs w:val="28"/>
              </w:rPr>
              <w:t>Бронхоскоп ширококанальный</w:t>
            </w:r>
          </w:p>
        </w:tc>
      </w:tr>
      <w:tr w:rsidR="004B1BDA" w:rsidTr="00982893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Видеобронхоскоп высокой четкости с функцией узкоспектрального осмотра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Видеобронхоскоп для кабинета бронхоскопии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Видеобронхоскоп для эндоскопической операционной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Видеобронхоскоп с функциями адаптивной кадровой интерполяции и аутофлюоресцентного изображения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Видеогастроскоп высокой четкости с функцией узкоспектрального осмотра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Видеогастроскоп для кабинета гастроскопии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>Видеогастроскоп для эндоскопической операционной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099" w:type="dxa"/>
            <w:vAlign w:val="center"/>
          </w:tcPr>
          <w:p w:rsidR="004B1BDA" w:rsidRPr="00AA1FF2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FF2">
              <w:rPr>
                <w:rFonts w:ascii="Times New Roman" w:hAnsi="Times New Roman"/>
                <w:sz w:val="28"/>
                <w:szCs w:val="28"/>
              </w:rPr>
              <w:t xml:space="preserve">Видеодуоденоскоп </w:t>
            </w:r>
          </w:p>
        </w:tc>
      </w:tr>
      <w:tr w:rsidR="004B1BDA" w:rsidTr="00CB35DA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099" w:type="dxa"/>
            <w:vAlign w:val="center"/>
          </w:tcPr>
          <w:p w:rsidR="004B1BDA" w:rsidRDefault="004B1BDA" w:rsidP="006E78A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65784">
              <w:rPr>
                <w:rFonts w:ascii="Times New Roman" w:hAnsi="Times New Roman"/>
                <w:sz w:val="28"/>
                <w:szCs w:val="28"/>
              </w:rPr>
              <w:t>Высокоскоростная центрифуга до 13 000 об/мин</w:t>
            </w:r>
          </w:p>
        </w:tc>
      </w:tr>
      <w:tr w:rsidR="004B1BDA" w:rsidTr="00C635E6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Гамма-детектор для интраоперационных исследований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Гамма-камера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Гематологический анализатор (для экспресс-лаборатории)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Генетический анализатор (Секвенатор по Сэнгеру)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 xml:space="preserve">Гибридайзер для предварительной обработки предметных стекол 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Детекционная система для иммуногистохимических исследований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Дозкалибратор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099" w:type="dxa"/>
            <w:vAlign w:val="center"/>
          </w:tcPr>
          <w:p w:rsidR="004B1BDA" w:rsidRPr="000727A9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7A9">
              <w:rPr>
                <w:rFonts w:ascii="Times New Roman" w:hAnsi="Times New Roman"/>
                <w:sz w:val="28"/>
                <w:szCs w:val="28"/>
              </w:rPr>
              <w:t>Дополнительное оборудование для радиомодификации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Иммуногематологический анализатор</w:t>
            </w:r>
          </w:p>
        </w:tc>
      </w:tr>
      <w:tr w:rsidR="004B1BDA" w:rsidTr="001604CD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Информационно-управляющая система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Информационно-управляющая система с функцией получения диагностических данных для топометрии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Камера лазерная медицинская (проявочная)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Коагулометр четырехканальный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Компьютерная система сбора и архивирования данных ангиографии (PACS-система)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 xml:space="preserve">Криомикротом для парафиновых срезов 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 xml:space="preserve">Лабораторная информационная система (рабочих мест)                             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 xml:space="preserve">Лазерная терапевтическая установка для фотодинамической терапии </w:t>
            </w:r>
            <w:r w:rsidR="00682DE0">
              <w:rPr>
                <w:rFonts w:ascii="Times New Roman" w:hAnsi="Times New Roman"/>
                <w:sz w:val="28"/>
                <w:szCs w:val="28"/>
              </w:rPr>
              <w:br/>
            </w:r>
            <w:r w:rsidRPr="00AE5F06">
              <w:rPr>
                <w:rFonts w:ascii="Times New Roman" w:hAnsi="Times New Roman"/>
                <w:sz w:val="28"/>
                <w:szCs w:val="28"/>
              </w:rPr>
              <w:t>(с длиной волны 635, 662, 675 Нм)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099" w:type="dxa"/>
            <w:vAlign w:val="center"/>
          </w:tcPr>
          <w:p w:rsidR="004B1BDA" w:rsidRPr="00AE5F06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06">
              <w:rPr>
                <w:rFonts w:ascii="Times New Roman" w:hAnsi="Times New Roman"/>
                <w:sz w:val="28"/>
                <w:szCs w:val="28"/>
              </w:rPr>
              <w:t>Лазерный хирургический комплекс (CO2 лазер)</w:t>
            </w:r>
          </w:p>
        </w:tc>
      </w:tr>
      <w:tr w:rsidR="004B1BDA" w:rsidTr="001525D8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Микроскоп световой бинокулярный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Микроскоп световой монокулярный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Микроскоп световой сканирующий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Микроскоп световой универсальный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Микроскоп световой флуоресцентный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Микроскоп электронный                 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Микротом для парафиновых срезов ротационный механический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Микротом для парафиновых срезов ротационный моторизованный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Монитор хирургический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Набор аппаратуры для изготовления индивидуальных экранирующих блоков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Набор оборудования для проведения брахитерапии предстательной железы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Набор фиксирующих приспособлений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Нефелометр для определения специфических белков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Оборудование для поляризационной микроскопии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Оборудование для цифровой макроскопии 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Оборудование для цифровой микроскопии 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A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Операционный микроскоп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Панель антител для иммуногистохимических исследований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Передвижной палатный рентгеновский аппарат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Передвижной рентгеновский аппарат типа C-дуга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Переносной УЗИ-аппарат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Портативный аппарат искусственной вентиляции легких для транспортировки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Прикроватный монитор с центральной станцией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Проявочная машина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Рентгеновский симулятор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Роботизированная система гистологической и иммуногистохимической диагностики с архивированием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Секвенатор </w:t>
            </w:r>
            <w:r w:rsidRPr="00AC14FE">
              <w:rPr>
                <w:rFonts w:ascii="Times New Roman" w:hAnsi="Times New Roman"/>
                <w:sz w:val="28"/>
                <w:szCs w:val="28"/>
              </w:rPr>
              <w:t>для NGS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Система капилярного электрофореза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Система компьютерного дозиметрического планирования сеансов облучения 3D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Станция для вырезки материала         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 xml:space="preserve">Станция для заливки материала              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Стол операционный хирургический многофункциональный универсальный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Термостат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УЗИ-аппарат среднего класса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УЗИ-аппарат экспертного класса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Ультразвуковая система для видеогастроскопа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Ультразвуковой видеобронхоскоп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Ультразвуковой видеогастроскоп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Ультразвуковой гармонический скальпель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Ультразвуковой центр (для УЗИ-зондов)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Ультрамикротом для парафиновых срезов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Установка для локальной спектроскопии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Фотомикроскоп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9099" w:type="dxa"/>
            <w:vAlign w:val="center"/>
          </w:tcPr>
          <w:p w:rsidR="004B1BDA" w:rsidRPr="00AC14FE" w:rsidRDefault="00C95A77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Центрифуга (</w:t>
            </w:r>
            <w:r w:rsidR="004B1BDA" w:rsidRPr="00AC14FE">
              <w:rPr>
                <w:rFonts w:ascii="Times New Roman" w:hAnsi="Times New Roman"/>
                <w:sz w:val="28"/>
                <w:szCs w:val="28"/>
              </w:rPr>
              <w:t>персональный вортекс для всех типов пробирок)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Электрохирургический блок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Эндовидеоскопический комплекс для выполнения абдоминальных операций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Эндовидеоскопический комплекс для выполнения гинекологических операций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Эндовидеоскопический комплекс для выполнения ЛОР- операций</w:t>
            </w:r>
          </w:p>
        </w:tc>
      </w:tr>
      <w:tr w:rsidR="004B1BDA" w:rsidTr="00CF280B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9099" w:type="dxa"/>
            <w:vAlign w:val="center"/>
          </w:tcPr>
          <w:p w:rsidR="004B1BDA" w:rsidRPr="00AC14FE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4FE">
              <w:rPr>
                <w:rFonts w:ascii="Times New Roman" w:hAnsi="Times New Roman"/>
                <w:sz w:val="28"/>
                <w:szCs w:val="28"/>
              </w:rPr>
              <w:t>Эндовидеоскопический комплекс для выполнения торакальных операций</w:t>
            </w:r>
          </w:p>
        </w:tc>
      </w:tr>
      <w:tr w:rsidR="004B1BDA" w:rsidTr="000D79C6">
        <w:tc>
          <w:tcPr>
            <w:tcW w:w="709" w:type="dxa"/>
          </w:tcPr>
          <w:p w:rsidR="004B1BDA" w:rsidRDefault="004B1BDA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9099" w:type="dxa"/>
          </w:tcPr>
          <w:p w:rsidR="004B1BDA" w:rsidRDefault="004B1BDA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75">
              <w:rPr>
                <w:rFonts w:ascii="Times New Roman" w:hAnsi="Times New Roman"/>
                <w:sz w:val="28"/>
                <w:szCs w:val="28"/>
              </w:rPr>
              <w:t>Эндовидеоскопический комплекс для выполнения урологических операций</w:t>
            </w:r>
          </w:p>
        </w:tc>
      </w:tr>
      <w:tr w:rsidR="00E42BEB" w:rsidTr="000D79C6">
        <w:tc>
          <w:tcPr>
            <w:tcW w:w="709" w:type="dxa"/>
          </w:tcPr>
          <w:p w:rsidR="00E42BEB" w:rsidRDefault="00E42BEB" w:rsidP="00670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9099" w:type="dxa"/>
          </w:tcPr>
          <w:p w:rsidR="00E42BEB" w:rsidRPr="00842675" w:rsidRDefault="00E42BEB" w:rsidP="006E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BEB">
              <w:rPr>
                <w:rFonts w:ascii="Times New Roman" w:hAnsi="Times New Roman"/>
                <w:sz w:val="28"/>
                <w:szCs w:val="28"/>
              </w:rPr>
              <w:t>Микроскоп сканирующий (сканер микропрепаратов)</w:t>
            </w:r>
          </w:p>
        </w:tc>
      </w:tr>
    </w:tbl>
    <w:p w:rsidR="00AA30D2" w:rsidRPr="00670E3E" w:rsidRDefault="00AA30D2" w:rsidP="0067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A30D2" w:rsidRPr="00670E3E" w:rsidSect="001B79C1">
      <w:pgSz w:w="11906" w:h="16838" w:code="9"/>
      <w:pgMar w:top="1134" w:right="90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9F" w:rsidRDefault="00894B9F" w:rsidP="00670E3E">
      <w:pPr>
        <w:spacing w:after="0" w:line="240" w:lineRule="auto"/>
      </w:pPr>
      <w:r>
        <w:separator/>
      </w:r>
    </w:p>
  </w:endnote>
  <w:endnote w:type="continuationSeparator" w:id="0">
    <w:p w:rsidR="00894B9F" w:rsidRDefault="00894B9F" w:rsidP="006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04" w:rsidRPr="00223C04" w:rsidRDefault="00894B9F" w:rsidP="00223C04">
    <w:pPr>
      <w:pStyle w:val="a6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9F" w:rsidRDefault="00894B9F" w:rsidP="00670E3E">
      <w:pPr>
        <w:spacing w:after="0" w:line="240" w:lineRule="auto"/>
      </w:pPr>
      <w:r>
        <w:separator/>
      </w:r>
    </w:p>
  </w:footnote>
  <w:footnote w:type="continuationSeparator" w:id="0">
    <w:p w:rsidR="00894B9F" w:rsidRDefault="00894B9F" w:rsidP="006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30450645"/>
      <w:docPartObj>
        <w:docPartGallery w:val="Page Numbers (Top of Page)"/>
        <w:docPartUnique/>
      </w:docPartObj>
    </w:sdtPr>
    <w:sdtEndPr/>
    <w:sdtContent>
      <w:p w:rsidR="00223C04" w:rsidRPr="00223C04" w:rsidRDefault="00E95632" w:rsidP="00223C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223C04">
          <w:rPr>
            <w:rFonts w:ascii="Times New Roman" w:hAnsi="Times New Roman"/>
            <w:sz w:val="24"/>
            <w:szCs w:val="24"/>
          </w:rPr>
          <w:fldChar w:fldCharType="begin"/>
        </w:r>
        <w:r w:rsidR="008E5D71" w:rsidRPr="00223C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3C04">
          <w:rPr>
            <w:rFonts w:ascii="Times New Roman" w:hAnsi="Times New Roman"/>
            <w:sz w:val="24"/>
            <w:szCs w:val="24"/>
          </w:rPr>
          <w:fldChar w:fldCharType="separate"/>
        </w:r>
        <w:r w:rsidR="00DD048C">
          <w:rPr>
            <w:rFonts w:ascii="Times New Roman" w:hAnsi="Times New Roman"/>
            <w:noProof/>
            <w:sz w:val="24"/>
            <w:szCs w:val="24"/>
          </w:rPr>
          <w:t>2</w:t>
        </w:r>
        <w:r w:rsidRPr="00223C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3C04" w:rsidRPr="00223C04" w:rsidRDefault="00894B9F" w:rsidP="00223C04">
    <w:pPr>
      <w:pStyle w:val="a6"/>
      <w:jc w:val="both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04" w:rsidRPr="00223C04" w:rsidRDefault="00894B9F" w:rsidP="00223C04">
    <w:pPr>
      <w:pStyle w:val="a6"/>
      <w:jc w:val="both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2B"/>
    <w:rsid w:val="000033C6"/>
    <w:rsid w:val="00017104"/>
    <w:rsid w:val="000319FD"/>
    <w:rsid w:val="000727A9"/>
    <w:rsid w:val="0007346A"/>
    <w:rsid w:val="000C287F"/>
    <w:rsid w:val="00102713"/>
    <w:rsid w:val="0010428C"/>
    <w:rsid w:val="0013684C"/>
    <w:rsid w:val="0014073C"/>
    <w:rsid w:val="0014113A"/>
    <w:rsid w:val="00142335"/>
    <w:rsid w:val="00160840"/>
    <w:rsid w:val="00177B25"/>
    <w:rsid w:val="00183451"/>
    <w:rsid w:val="001915EC"/>
    <w:rsid w:val="001B79C1"/>
    <w:rsid w:val="001D59BB"/>
    <w:rsid w:val="002113EF"/>
    <w:rsid w:val="002B2CED"/>
    <w:rsid w:val="002E3458"/>
    <w:rsid w:val="002F6965"/>
    <w:rsid w:val="0035164B"/>
    <w:rsid w:val="003B2B41"/>
    <w:rsid w:val="003D47E9"/>
    <w:rsid w:val="00421C98"/>
    <w:rsid w:val="00434348"/>
    <w:rsid w:val="0044351D"/>
    <w:rsid w:val="00446827"/>
    <w:rsid w:val="00475DC1"/>
    <w:rsid w:val="004832EA"/>
    <w:rsid w:val="004B1BDA"/>
    <w:rsid w:val="004D0EA4"/>
    <w:rsid w:val="004D561D"/>
    <w:rsid w:val="005208AC"/>
    <w:rsid w:val="00523E6B"/>
    <w:rsid w:val="00584914"/>
    <w:rsid w:val="00584CC3"/>
    <w:rsid w:val="0059129F"/>
    <w:rsid w:val="005E6D59"/>
    <w:rsid w:val="00635851"/>
    <w:rsid w:val="00670E3E"/>
    <w:rsid w:val="00682DE0"/>
    <w:rsid w:val="006A6F1B"/>
    <w:rsid w:val="006B1AAF"/>
    <w:rsid w:val="006B7A82"/>
    <w:rsid w:val="006D5194"/>
    <w:rsid w:val="006E18F7"/>
    <w:rsid w:val="006F39C3"/>
    <w:rsid w:val="00724320"/>
    <w:rsid w:val="00727B7D"/>
    <w:rsid w:val="00760667"/>
    <w:rsid w:val="00765784"/>
    <w:rsid w:val="007844E7"/>
    <w:rsid w:val="007B5DE7"/>
    <w:rsid w:val="007B6271"/>
    <w:rsid w:val="007B6355"/>
    <w:rsid w:val="007C0193"/>
    <w:rsid w:val="007C78FC"/>
    <w:rsid w:val="007D7341"/>
    <w:rsid w:val="00806E2B"/>
    <w:rsid w:val="00811CD0"/>
    <w:rsid w:val="00842675"/>
    <w:rsid w:val="008462B9"/>
    <w:rsid w:val="00872855"/>
    <w:rsid w:val="0087775A"/>
    <w:rsid w:val="00894B9F"/>
    <w:rsid w:val="008A7340"/>
    <w:rsid w:val="008E5D71"/>
    <w:rsid w:val="008E6F64"/>
    <w:rsid w:val="008F36D1"/>
    <w:rsid w:val="009149D5"/>
    <w:rsid w:val="00935BFD"/>
    <w:rsid w:val="00952D70"/>
    <w:rsid w:val="009C30E6"/>
    <w:rsid w:val="009E1E4F"/>
    <w:rsid w:val="009E3F11"/>
    <w:rsid w:val="009E51B5"/>
    <w:rsid w:val="009F4D64"/>
    <w:rsid w:val="00A075B9"/>
    <w:rsid w:val="00A26CCC"/>
    <w:rsid w:val="00A839F0"/>
    <w:rsid w:val="00A970C9"/>
    <w:rsid w:val="00AA1FF2"/>
    <w:rsid w:val="00AA30D2"/>
    <w:rsid w:val="00AB4C89"/>
    <w:rsid w:val="00AB5FE0"/>
    <w:rsid w:val="00AC14FE"/>
    <w:rsid w:val="00AC1FDD"/>
    <w:rsid w:val="00AE2F86"/>
    <w:rsid w:val="00AE5F06"/>
    <w:rsid w:val="00AF0D0B"/>
    <w:rsid w:val="00B4111F"/>
    <w:rsid w:val="00B44ED4"/>
    <w:rsid w:val="00B64CA2"/>
    <w:rsid w:val="00B80FAB"/>
    <w:rsid w:val="00BB5D20"/>
    <w:rsid w:val="00BC6FB6"/>
    <w:rsid w:val="00BD381F"/>
    <w:rsid w:val="00BE099E"/>
    <w:rsid w:val="00C30CF8"/>
    <w:rsid w:val="00C51C0D"/>
    <w:rsid w:val="00C5388D"/>
    <w:rsid w:val="00C95A77"/>
    <w:rsid w:val="00CA2C8C"/>
    <w:rsid w:val="00CA33A9"/>
    <w:rsid w:val="00CA607D"/>
    <w:rsid w:val="00CA6F5F"/>
    <w:rsid w:val="00CD45AD"/>
    <w:rsid w:val="00CE543B"/>
    <w:rsid w:val="00D17991"/>
    <w:rsid w:val="00D20973"/>
    <w:rsid w:val="00D315CC"/>
    <w:rsid w:val="00D86E78"/>
    <w:rsid w:val="00D964C8"/>
    <w:rsid w:val="00DB70AE"/>
    <w:rsid w:val="00DD01F7"/>
    <w:rsid w:val="00DD048C"/>
    <w:rsid w:val="00E048C1"/>
    <w:rsid w:val="00E22E52"/>
    <w:rsid w:val="00E354C2"/>
    <w:rsid w:val="00E42BEB"/>
    <w:rsid w:val="00E545CA"/>
    <w:rsid w:val="00E66CA7"/>
    <w:rsid w:val="00E95632"/>
    <w:rsid w:val="00EB106C"/>
    <w:rsid w:val="00EC7A14"/>
    <w:rsid w:val="00EF28FD"/>
    <w:rsid w:val="00F00344"/>
    <w:rsid w:val="00F227B8"/>
    <w:rsid w:val="00FC1417"/>
    <w:rsid w:val="00FC7503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F89A-5A0E-4DE2-BC0C-13CEE78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8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B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A8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E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A30D2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E66CA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66CA7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E66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KapinosLA</dc:creator>
  <cp:lastModifiedBy>Юля</cp:lastModifiedBy>
  <cp:revision>2</cp:revision>
  <cp:lastPrinted>2019-01-09T15:08:00Z</cp:lastPrinted>
  <dcterms:created xsi:type="dcterms:W3CDTF">2019-01-15T10:47:00Z</dcterms:created>
  <dcterms:modified xsi:type="dcterms:W3CDTF">2019-01-15T10:47:00Z</dcterms:modified>
</cp:coreProperties>
</file>